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C6B35" w:rsidRDefault="00000000">
      <w:pPr>
        <w:spacing w:before="0" w:after="0" w:line="240" w:lineRule="auto"/>
        <w:ind w:left="720" w:firstLine="720"/>
        <w:jc w:val="center"/>
        <w:rPr>
          <w:rFonts w:ascii="Times New Roman" w:eastAsia="Times New Roman" w:hAnsi="Times New Roman" w:cs="Times New Roman"/>
          <w:sz w:val="24"/>
          <w:szCs w:val="24"/>
        </w:rPr>
      </w:pPr>
      <w:r>
        <w:rPr>
          <w:rFonts w:ascii="Arial" w:eastAsia="Arial" w:hAnsi="Arial" w:cs="Arial"/>
          <w:b/>
          <w:bCs/>
          <w:color w:val="000000"/>
          <w:sz w:val="28"/>
          <w:szCs w:val="28"/>
        </w:rPr>
        <w:t>Public Meeting of Deweyville Town               </w:t>
      </w:r>
    </w:p>
    <w:p w14:paraId="00000002" w14:textId="77777777" w:rsidR="008C6B35"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Planning &amp; Zoning Commission</w:t>
      </w:r>
    </w:p>
    <w:p w14:paraId="00000003" w14:textId="77777777" w:rsidR="008C6B35"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Thursday, October 1, 2026</w:t>
      </w:r>
    </w:p>
    <w:p w14:paraId="00000004" w14:textId="77777777" w:rsidR="008C6B35"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7:00 p.m. </w:t>
      </w:r>
    </w:p>
    <w:p w14:paraId="00000005" w14:textId="77777777" w:rsidR="008C6B35"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Deweyville Town Hall</w:t>
      </w:r>
    </w:p>
    <w:p w14:paraId="00000006" w14:textId="77777777" w:rsidR="008C6B35" w:rsidRDefault="008C6B35">
      <w:pPr>
        <w:spacing w:before="0" w:after="0" w:line="240" w:lineRule="auto"/>
        <w:jc w:val="left"/>
        <w:rPr>
          <w:rFonts w:ascii="Times New Roman" w:eastAsia="Times New Roman" w:hAnsi="Times New Roman" w:cs="Times New Roman"/>
          <w:sz w:val="24"/>
          <w:szCs w:val="24"/>
        </w:rPr>
      </w:pPr>
    </w:p>
    <w:p w14:paraId="00000007" w14:textId="77777777" w:rsidR="008C6B35" w:rsidRDefault="00000000">
      <w:pPr>
        <w:spacing w:before="0" w:after="0" w:line="240" w:lineRule="auto"/>
        <w:jc w:val="left"/>
        <w:rPr>
          <w:rFonts w:ascii="Arial" w:eastAsia="Arial" w:hAnsi="Arial" w:cs="Arial"/>
          <w:color w:val="000000"/>
          <w:sz w:val="24"/>
          <w:szCs w:val="24"/>
        </w:rPr>
      </w:pPr>
      <w:r>
        <w:rPr>
          <w:rFonts w:ascii="Arial" w:eastAsia="Arial" w:hAnsi="Arial" w:cs="Arial"/>
          <w:color w:val="000000"/>
          <w:sz w:val="24"/>
          <w:szCs w:val="24"/>
        </w:rPr>
        <w:t>Members of the commission may participate electronically.  Meetings may be closed for reasons allowed by statute.  Motions relating to any of the items listed below, including final action, may be taken.</w:t>
      </w:r>
    </w:p>
    <w:p w14:paraId="00000008" w14:textId="77777777" w:rsidR="008C6B35" w:rsidRDefault="008C6B35">
      <w:pPr>
        <w:spacing w:before="0" w:after="0" w:line="240" w:lineRule="auto"/>
        <w:jc w:val="left"/>
        <w:rPr>
          <w:rFonts w:ascii="Arial" w:eastAsia="Arial" w:hAnsi="Arial" w:cs="Arial"/>
          <w:sz w:val="24"/>
          <w:szCs w:val="24"/>
        </w:rPr>
      </w:pPr>
    </w:p>
    <w:p w14:paraId="00000009" w14:textId="77777777" w:rsidR="008C6B35" w:rsidRDefault="00000000">
      <w:pPr>
        <w:spacing w:before="0" w:after="0" w:line="240" w:lineRule="auto"/>
        <w:jc w:val="left"/>
        <w:rPr>
          <w:rFonts w:ascii="Arial" w:eastAsia="Arial" w:hAnsi="Arial" w:cs="Arial"/>
          <w:color w:val="FF0000"/>
          <w:sz w:val="24"/>
          <w:szCs w:val="24"/>
        </w:rPr>
      </w:pPr>
      <w:r>
        <w:rPr>
          <w:rFonts w:ascii="Arial" w:eastAsia="Arial" w:hAnsi="Arial" w:cs="Arial"/>
          <w:color w:val="FF0000"/>
          <w:sz w:val="24"/>
          <w:szCs w:val="24"/>
        </w:rPr>
        <w:t>Attendance: Melanie Hunsaker, Nykki Remley, Eric Remley, Daren Yates, Dale Marble, Eric Page, Curt Whiteford, Jordan Williams, Maddie Williams, Nate Spackman</w:t>
      </w:r>
    </w:p>
    <w:p w14:paraId="0000000A" w14:textId="4D6470ED" w:rsidR="008C6B35" w:rsidRDefault="00FA21DE">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Minutes</w:t>
      </w:r>
    </w:p>
    <w:p w14:paraId="0000000B"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sz w:val="28"/>
          <w:szCs w:val="28"/>
        </w:rPr>
        <w:t xml:space="preserve">Welcome:    </w:t>
      </w:r>
      <w:r>
        <w:rPr>
          <w:rFonts w:ascii="Arial" w:eastAsia="Arial" w:hAnsi="Arial" w:cs="Arial"/>
          <w:b/>
          <w:bCs/>
          <w:i/>
          <w:iCs/>
          <w:color w:val="000000"/>
          <w:sz w:val="28"/>
          <w:szCs w:val="28"/>
        </w:rPr>
        <w:tab/>
        <w:t xml:space="preserve"> </w:t>
      </w:r>
      <w:r>
        <w:rPr>
          <w:rFonts w:ascii="Arial" w:eastAsia="Arial" w:hAnsi="Arial" w:cs="Arial"/>
          <w:b/>
          <w:bCs/>
          <w:i/>
          <w:iCs/>
          <w:color w:val="000000"/>
          <w:sz w:val="28"/>
          <w:szCs w:val="28"/>
        </w:rPr>
        <w:tab/>
        <w:t xml:space="preserve"> </w:t>
      </w:r>
      <w:r>
        <w:rPr>
          <w:rFonts w:ascii="Arial" w:eastAsia="Arial" w:hAnsi="Arial" w:cs="Arial"/>
          <w:i/>
          <w:iCs/>
          <w:color w:val="000000"/>
          <w:sz w:val="28"/>
          <w:szCs w:val="28"/>
        </w:rPr>
        <w:t>Commissioner Hazen Sedgwick</w:t>
      </w:r>
    </w:p>
    <w:p w14:paraId="0000000C"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sz w:val="28"/>
          <w:szCs w:val="28"/>
        </w:rPr>
        <w:t>Prayer &amp; Pledge</w:t>
      </w:r>
      <w:proofErr w:type="gramStart"/>
      <w:r>
        <w:rPr>
          <w:rFonts w:ascii="Arial" w:eastAsia="Arial" w:hAnsi="Arial" w:cs="Arial"/>
          <w:b/>
          <w:bCs/>
          <w:i/>
          <w:iCs/>
          <w:color w:val="000000"/>
          <w:sz w:val="28"/>
          <w:szCs w:val="28"/>
        </w:rPr>
        <w:t>:</w:t>
      </w:r>
      <w:r>
        <w:rPr>
          <w:rFonts w:ascii="Arial" w:eastAsia="Arial" w:hAnsi="Arial" w:cs="Arial"/>
          <w:b/>
          <w:bCs/>
          <w:i/>
          <w:iCs/>
          <w:color w:val="000000"/>
          <w:sz w:val="28"/>
          <w:szCs w:val="28"/>
        </w:rPr>
        <w:tab/>
        <w:t xml:space="preserve"> </w:t>
      </w:r>
      <w:r>
        <w:rPr>
          <w:rFonts w:ascii="Arial" w:eastAsia="Arial" w:hAnsi="Arial" w:cs="Arial"/>
          <w:i/>
          <w:iCs/>
          <w:color w:val="000000"/>
          <w:sz w:val="28"/>
          <w:szCs w:val="28"/>
        </w:rPr>
        <w:t>Commissioner</w:t>
      </w:r>
      <w:proofErr w:type="gramEnd"/>
      <w:r>
        <w:rPr>
          <w:rFonts w:ascii="Arial" w:eastAsia="Arial" w:hAnsi="Arial" w:cs="Arial"/>
          <w:i/>
          <w:iCs/>
          <w:color w:val="000000"/>
          <w:sz w:val="28"/>
          <w:szCs w:val="28"/>
        </w:rPr>
        <w:t xml:space="preserve"> Mary Marble</w:t>
      </w:r>
    </w:p>
    <w:p w14:paraId="0000000D"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sz w:val="28"/>
          <w:szCs w:val="28"/>
        </w:rPr>
        <w:tab/>
      </w:r>
      <w:r>
        <w:rPr>
          <w:rFonts w:ascii="Arial" w:eastAsia="Arial" w:hAnsi="Arial" w:cs="Arial"/>
          <w:b/>
          <w:bCs/>
          <w:color w:val="000000"/>
          <w:sz w:val="28"/>
          <w:szCs w:val="28"/>
        </w:rPr>
        <w:tab/>
        <w:t xml:space="preserve"> </w:t>
      </w:r>
      <w:r>
        <w:rPr>
          <w:rFonts w:ascii="Arial" w:eastAsia="Arial" w:hAnsi="Arial" w:cs="Arial"/>
          <w:b/>
          <w:bCs/>
          <w:color w:val="000000"/>
          <w:sz w:val="28"/>
          <w:szCs w:val="28"/>
        </w:rPr>
        <w:tab/>
      </w:r>
      <w:r>
        <w:rPr>
          <w:rFonts w:ascii="Arial" w:eastAsia="Arial" w:hAnsi="Arial" w:cs="Arial"/>
          <w:b/>
          <w:bCs/>
          <w:i/>
          <w:iCs/>
          <w:color w:val="000000"/>
          <w:sz w:val="28"/>
          <w:szCs w:val="28"/>
        </w:rPr>
        <w:tab/>
      </w:r>
    </w:p>
    <w:p w14:paraId="0000000E" w14:textId="12D22FC0" w:rsidR="008C6B35" w:rsidRDefault="00000000">
      <w:pPr>
        <w:numPr>
          <w:ilvl w:val="0"/>
          <w:numId w:val="1"/>
        </w:numPr>
        <w:spacing w:before="0" w:after="0" w:line="240" w:lineRule="auto"/>
        <w:ind w:left="360"/>
        <w:jc w:val="left"/>
        <w:rPr>
          <w:rFonts w:ascii="Arial" w:eastAsia="Arial" w:hAnsi="Arial" w:cs="Arial"/>
          <w:color w:val="000000"/>
          <w:sz w:val="24"/>
          <w:szCs w:val="24"/>
        </w:rPr>
      </w:pPr>
      <w:r>
        <w:rPr>
          <w:rFonts w:ascii="Arial" w:eastAsia="Arial" w:hAnsi="Arial" w:cs="Arial"/>
          <w:i/>
          <w:iCs/>
          <w:color w:val="000000"/>
          <w:sz w:val="24"/>
          <w:szCs w:val="24"/>
        </w:rPr>
        <w:t xml:space="preserve">Approval of the Agenda for October 1, 2026. </w:t>
      </w:r>
      <w:r w:rsidRPr="00A8755C">
        <w:rPr>
          <w:rFonts w:ascii="Arial" w:eastAsia="Arial" w:hAnsi="Arial" w:cs="Arial"/>
          <w:i/>
          <w:iCs/>
          <w:color w:val="EE0000"/>
          <w:sz w:val="24"/>
          <w:szCs w:val="24"/>
        </w:rPr>
        <w:t xml:space="preserve">Amendment made to include the approval of the minutes from the June 2, </w:t>
      </w:r>
      <w:proofErr w:type="gramStart"/>
      <w:r w:rsidRPr="00A8755C">
        <w:rPr>
          <w:rFonts w:ascii="Arial" w:eastAsia="Arial" w:hAnsi="Arial" w:cs="Arial"/>
          <w:i/>
          <w:iCs/>
          <w:color w:val="EE0000"/>
          <w:sz w:val="24"/>
          <w:szCs w:val="24"/>
        </w:rPr>
        <w:t>2026</w:t>
      </w:r>
      <w:proofErr w:type="gramEnd"/>
      <w:r w:rsidRPr="00A8755C">
        <w:rPr>
          <w:rFonts w:ascii="Arial" w:eastAsia="Arial" w:hAnsi="Arial" w:cs="Arial"/>
          <w:i/>
          <w:iCs/>
          <w:color w:val="EE0000"/>
          <w:sz w:val="24"/>
          <w:szCs w:val="24"/>
        </w:rPr>
        <w:t xml:space="preserve"> meeting and add a discussion item of Comments from the Mayor. </w:t>
      </w:r>
      <w:r>
        <w:rPr>
          <w:rFonts w:ascii="Arial" w:eastAsia="Arial" w:hAnsi="Arial" w:cs="Arial"/>
          <w:color w:val="FF0000"/>
          <w:sz w:val="24"/>
          <w:szCs w:val="24"/>
        </w:rPr>
        <w:t>Motion to approve the minutes with those changes made by Larry</w:t>
      </w:r>
      <w:r w:rsidR="00A8755C">
        <w:rPr>
          <w:rFonts w:ascii="Arial" w:eastAsia="Arial" w:hAnsi="Arial" w:cs="Arial"/>
          <w:color w:val="FF0000"/>
          <w:sz w:val="24"/>
          <w:szCs w:val="24"/>
        </w:rPr>
        <w:t xml:space="preserve"> Litchford</w:t>
      </w:r>
      <w:r>
        <w:rPr>
          <w:rFonts w:ascii="Arial" w:eastAsia="Arial" w:hAnsi="Arial" w:cs="Arial"/>
          <w:color w:val="FF0000"/>
          <w:sz w:val="24"/>
          <w:szCs w:val="24"/>
        </w:rPr>
        <w:t xml:space="preserve"> and seconded by Mary</w:t>
      </w:r>
      <w:r w:rsidR="00A8755C">
        <w:rPr>
          <w:rFonts w:ascii="Arial" w:eastAsia="Arial" w:hAnsi="Arial" w:cs="Arial"/>
          <w:color w:val="FF0000"/>
          <w:sz w:val="24"/>
          <w:szCs w:val="24"/>
        </w:rPr>
        <w:t xml:space="preserve"> Marble</w:t>
      </w:r>
      <w:r>
        <w:rPr>
          <w:rFonts w:ascii="Arial" w:eastAsia="Arial" w:hAnsi="Arial" w:cs="Arial"/>
          <w:color w:val="FF0000"/>
          <w:sz w:val="24"/>
          <w:szCs w:val="24"/>
        </w:rPr>
        <w:t>. All in favor.</w:t>
      </w:r>
    </w:p>
    <w:p w14:paraId="0000000F"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Marble</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u w:val="single"/>
        </w:rPr>
        <w:t>_  x</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10"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Snow</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Absent</w:t>
      </w:r>
      <w:proofErr w:type="gramEnd"/>
    </w:p>
    <w:p w14:paraId="00000011"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2"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proofErr w:type="gramStart"/>
      <w:r>
        <w:rPr>
          <w:rFonts w:ascii="Calibri" w:eastAsia="Calibri" w:hAnsi="Calibri" w:cs="Calibri"/>
          <w:color w:val="FF0000"/>
          <w:sz w:val="24"/>
          <w:szCs w:val="24"/>
        </w:rPr>
        <w:tab/>
        <w:t xml:space="preserve"> __</w:t>
      </w:r>
      <w:r>
        <w:rPr>
          <w:rFonts w:ascii="Calibri" w:eastAsia="Calibri" w:hAnsi="Calibri" w:cs="Calibri"/>
          <w:color w:val="FF0000"/>
          <w:sz w:val="24"/>
          <w:szCs w:val="24"/>
          <w:u w:val="single"/>
        </w:rPr>
        <w:t xml:space="preserve">  </w:t>
      </w:r>
      <w:proofErr w:type="gramEnd"/>
      <w:r>
        <w:rPr>
          <w:rFonts w:ascii="Calibri" w:eastAsia="Calibri" w:hAnsi="Calibri" w:cs="Calibri"/>
          <w:color w:val="FF0000"/>
          <w:sz w:val="24"/>
          <w:szCs w:val="24"/>
          <w:u w:val="single"/>
        </w:rPr>
        <w:t xml:space="preserve"> x_   </w:t>
      </w:r>
      <w:r>
        <w:rPr>
          <w:rFonts w:ascii="Calibri" w:eastAsia="Calibri" w:hAnsi="Calibri" w:cs="Calibri"/>
          <w:color w:val="FF0000"/>
          <w:sz w:val="24"/>
          <w:szCs w:val="24"/>
        </w:rPr>
        <w:t>Absent</w:t>
      </w:r>
    </w:p>
    <w:p w14:paraId="00000013"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4" w14:textId="77777777" w:rsidR="008C6B35" w:rsidRDefault="00000000">
      <w:pPr>
        <w:spacing w:before="0" w:after="0" w:line="240" w:lineRule="auto"/>
        <w:jc w:val="left"/>
        <w:rPr>
          <w:rFonts w:ascii="Arial" w:eastAsia="Arial" w:hAnsi="Arial" w:cs="Arial"/>
          <w:color w:val="00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r>
        <w:rPr>
          <w:rFonts w:ascii="Arial" w:eastAsia="Arial" w:hAnsi="Arial" w:cs="Arial"/>
          <w:i/>
          <w:iCs/>
          <w:color w:val="000000"/>
          <w:sz w:val="24"/>
          <w:szCs w:val="24"/>
        </w:rPr>
        <w:t> </w:t>
      </w:r>
    </w:p>
    <w:p w14:paraId="00000015" w14:textId="77777777" w:rsidR="008C6B35" w:rsidRDefault="00000000">
      <w:pPr>
        <w:numPr>
          <w:ilvl w:val="0"/>
          <w:numId w:val="1"/>
        </w:numPr>
        <w:spacing w:before="0" w:after="0" w:line="240" w:lineRule="auto"/>
        <w:ind w:left="360"/>
        <w:jc w:val="left"/>
        <w:rPr>
          <w:rFonts w:ascii="Arial" w:eastAsia="Arial" w:hAnsi="Arial" w:cs="Arial"/>
          <w:color w:val="000000"/>
          <w:sz w:val="24"/>
          <w:szCs w:val="24"/>
        </w:rPr>
      </w:pPr>
      <w:r>
        <w:rPr>
          <w:rFonts w:ascii="Arial" w:eastAsia="Arial" w:hAnsi="Arial" w:cs="Arial"/>
          <w:i/>
          <w:iCs/>
          <w:color w:val="000000"/>
          <w:sz w:val="24"/>
          <w:szCs w:val="24"/>
        </w:rPr>
        <w:t>Oath of Office – Daren Yates Deweyville Town Council</w:t>
      </w:r>
    </w:p>
    <w:p w14:paraId="00000016" w14:textId="77777777" w:rsidR="008C6B35" w:rsidRDefault="008C6B35">
      <w:pPr>
        <w:spacing w:before="0" w:after="0" w:line="240" w:lineRule="auto"/>
        <w:jc w:val="left"/>
        <w:rPr>
          <w:rFonts w:ascii="Times New Roman" w:eastAsia="Times New Roman" w:hAnsi="Times New Roman" w:cs="Times New Roman"/>
          <w:sz w:val="24"/>
          <w:szCs w:val="24"/>
        </w:rPr>
      </w:pPr>
    </w:p>
    <w:p w14:paraId="00000017"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sz w:val="24"/>
          <w:szCs w:val="24"/>
        </w:rPr>
        <w:t>Action Items:</w:t>
      </w:r>
      <w:r>
        <w:rPr>
          <w:rFonts w:ascii="Times New Roman" w:eastAsia="Times New Roman" w:hAnsi="Times New Roman" w:cs="Times New Roman"/>
          <w:color w:val="000000"/>
          <w:sz w:val="24"/>
          <w:szCs w:val="24"/>
        </w:rPr>
        <w:br/>
      </w:r>
    </w:p>
    <w:p w14:paraId="00000018" w14:textId="51667251" w:rsidR="008C6B35" w:rsidRDefault="00000000">
      <w:pPr>
        <w:numPr>
          <w:ilvl w:val="0"/>
          <w:numId w:val="1"/>
        </w:numPr>
        <w:pBdr>
          <w:top w:val="nil"/>
          <w:left w:val="nil"/>
          <w:bottom w:val="nil"/>
          <w:right w:val="nil"/>
          <w:between w:val="nil"/>
        </w:pBdr>
        <w:spacing w:before="0" w:after="0" w:line="240" w:lineRule="auto"/>
        <w:jc w:val="left"/>
        <w:rPr>
          <w:rFonts w:ascii="Arial" w:eastAsia="Arial" w:hAnsi="Arial" w:cs="Arial"/>
          <w:color w:val="000000"/>
          <w:sz w:val="24"/>
          <w:szCs w:val="24"/>
        </w:rPr>
      </w:pPr>
      <w:r>
        <w:rPr>
          <w:rFonts w:ascii="Arial" w:eastAsia="Arial" w:hAnsi="Arial" w:cs="Arial"/>
          <w:i/>
          <w:iCs/>
          <w:color w:val="000000"/>
          <w:sz w:val="24"/>
          <w:szCs w:val="24"/>
        </w:rPr>
        <w:t xml:space="preserve">Approval of the Minutes from September 3, </w:t>
      </w:r>
      <w:proofErr w:type="gramStart"/>
      <w:r>
        <w:rPr>
          <w:rFonts w:ascii="Arial" w:eastAsia="Arial" w:hAnsi="Arial" w:cs="Arial"/>
          <w:i/>
          <w:iCs/>
          <w:color w:val="000000"/>
          <w:sz w:val="24"/>
          <w:szCs w:val="24"/>
        </w:rPr>
        <w:t>2026</w:t>
      </w:r>
      <w:proofErr w:type="gramEnd"/>
      <w:r>
        <w:rPr>
          <w:rFonts w:ascii="Arial" w:eastAsia="Arial" w:hAnsi="Arial" w:cs="Arial"/>
          <w:i/>
          <w:iCs/>
          <w:color w:val="000000"/>
          <w:sz w:val="24"/>
          <w:szCs w:val="24"/>
        </w:rPr>
        <w:t xml:space="preserve"> </w:t>
      </w:r>
      <w:r>
        <w:rPr>
          <w:rFonts w:ascii="Arial" w:eastAsia="Arial" w:hAnsi="Arial" w:cs="Arial"/>
          <w:color w:val="FF0000"/>
          <w:sz w:val="24"/>
          <w:szCs w:val="24"/>
        </w:rPr>
        <w:t xml:space="preserve">Motion to approve the minutes from September 3rd meeting made by David </w:t>
      </w:r>
      <w:r w:rsidR="00A8755C">
        <w:rPr>
          <w:rFonts w:ascii="Arial" w:eastAsia="Arial" w:hAnsi="Arial" w:cs="Arial"/>
          <w:color w:val="FF0000"/>
          <w:sz w:val="24"/>
          <w:szCs w:val="24"/>
        </w:rPr>
        <w:t xml:space="preserve">Snow </w:t>
      </w:r>
      <w:r>
        <w:rPr>
          <w:rFonts w:ascii="Arial" w:eastAsia="Arial" w:hAnsi="Arial" w:cs="Arial"/>
          <w:color w:val="FF0000"/>
          <w:sz w:val="24"/>
          <w:szCs w:val="24"/>
        </w:rPr>
        <w:t>seconded by Mary</w:t>
      </w:r>
      <w:r w:rsidR="00A8755C">
        <w:rPr>
          <w:rFonts w:ascii="Arial" w:eastAsia="Arial" w:hAnsi="Arial" w:cs="Arial"/>
          <w:color w:val="FF0000"/>
          <w:sz w:val="24"/>
          <w:szCs w:val="24"/>
        </w:rPr>
        <w:t xml:space="preserve"> Marble</w:t>
      </w:r>
      <w:r>
        <w:rPr>
          <w:rFonts w:ascii="Arial" w:eastAsia="Arial" w:hAnsi="Arial" w:cs="Arial"/>
          <w:color w:val="FF0000"/>
          <w:sz w:val="24"/>
          <w:szCs w:val="24"/>
        </w:rPr>
        <w:t>. All in favor.</w:t>
      </w:r>
    </w:p>
    <w:p w14:paraId="00000019"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Marble</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u w:val="single"/>
        </w:rPr>
        <w:t>_  x</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1A"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Snow</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Absent</w:t>
      </w:r>
      <w:proofErr w:type="gramEnd"/>
    </w:p>
    <w:p w14:paraId="0000001B"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C"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proofErr w:type="gramStart"/>
      <w:r>
        <w:rPr>
          <w:rFonts w:ascii="Calibri" w:eastAsia="Calibri" w:hAnsi="Calibri" w:cs="Calibri"/>
          <w:color w:val="FF0000"/>
          <w:sz w:val="24"/>
          <w:szCs w:val="24"/>
        </w:rPr>
        <w:tab/>
        <w:t xml:space="preserve"> __</w:t>
      </w:r>
      <w:r>
        <w:rPr>
          <w:rFonts w:ascii="Calibri" w:eastAsia="Calibri" w:hAnsi="Calibri" w:cs="Calibri"/>
          <w:color w:val="FF0000"/>
          <w:sz w:val="24"/>
          <w:szCs w:val="24"/>
          <w:u w:val="single"/>
        </w:rPr>
        <w:t xml:space="preserve">  </w:t>
      </w:r>
      <w:proofErr w:type="gramEnd"/>
      <w:r>
        <w:rPr>
          <w:rFonts w:ascii="Calibri" w:eastAsia="Calibri" w:hAnsi="Calibri" w:cs="Calibri"/>
          <w:color w:val="FF0000"/>
          <w:sz w:val="24"/>
          <w:szCs w:val="24"/>
          <w:u w:val="single"/>
        </w:rPr>
        <w:t xml:space="preserve"> x_   </w:t>
      </w:r>
      <w:r>
        <w:rPr>
          <w:rFonts w:ascii="Calibri" w:eastAsia="Calibri" w:hAnsi="Calibri" w:cs="Calibri"/>
          <w:color w:val="FF0000"/>
          <w:sz w:val="24"/>
          <w:szCs w:val="24"/>
        </w:rPr>
        <w:t>Absent</w:t>
      </w:r>
    </w:p>
    <w:p w14:paraId="0000001D"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E" w14:textId="77777777" w:rsidR="008C6B35" w:rsidRDefault="00000000">
      <w:pPr>
        <w:spacing w:before="0" w:after="0" w:line="240" w:lineRule="auto"/>
        <w:jc w:val="left"/>
        <w:rPr>
          <w:rFonts w:ascii="Arial" w:eastAsia="Arial" w:hAnsi="Arial" w:cs="Arial"/>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p>
    <w:p w14:paraId="0000001F" w14:textId="547E2F05" w:rsidR="008C6B35" w:rsidRDefault="00000000">
      <w:pPr>
        <w:numPr>
          <w:ilvl w:val="0"/>
          <w:numId w:val="2"/>
        </w:numPr>
        <w:pBdr>
          <w:top w:val="nil"/>
          <w:left w:val="nil"/>
          <w:bottom w:val="nil"/>
          <w:right w:val="nil"/>
          <w:between w:val="nil"/>
        </w:pBdr>
        <w:spacing w:before="0" w:after="0" w:line="240" w:lineRule="auto"/>
        <w:jc w:val="left"/>
        <w:rPr>
          <w:rFonts w:ascii="Arial" w:eastAsia="Arial" w:hAnsi="Arial" w:cs="Arial"/>
          <w:sz w:val="24"/>
          <w:szCs w:val="24"/>
        </w:rPr>
      </w:pPr>
      <w:r>
        <w:rPr>
          <w:rFonts w:ascii="Arial" w:eastAsia="Arial" w:hAnsi="Arial" w:cs="Arial"/>
          <w:sz w:val="24"/>
          <w:szCs w:val="24"/>
        </w:rPr>
        <w:t xml:space="preserve">Approval of the minutes from June 2, </w:t>
      </w:r>
      <w:proofErr w:type="gramStart"/>
      <w:r>
        <w:rPr>
          <w:rFonts w:ascii="Arial" w:eastAsia="Arial" w:hAnsi="Arial" w:cs="Arial"/>
          <w:sz w:val="24"/>
          <w:szCs w:val="24"/>
        </w:rPr>
        <w:t>2026</w:t>
      </w:r>
      <w:proofErr w:type="gramEnd"/>
      <w:r>
        <w:rPr>
          <w:rFonts w:ascii="Arial" w:eastAsia="Arial" w:hAnsi="Arial" w:cs="Arial"/>
          <w:sz w:val="24"/>
          <w:szCs w:val="24"/>
        </w:rPr>
        <w:t xml:space="preserve"> meeting </w:t>
      </w:r>
      <w:r>
        <w:rPr>
          <w:rFonts w:ascii="Arial" w:eastAsia="Arial" w:hAnsi="Arial" w:cs="Arial"/>
          <w:color w:val="FF0000"/>
          <w:sz w:val="24"/>
          <w:szCs w:val="24"/>
        </w:rPr>
        <w:t xml:space="preserve">Motion to approve </w:t>
      </w:r>
      <w:proofErr w:type="gramStart"/>
      <w:r>
        <w:rPr>
          <w:rFonts w:ascii="Arial" w:eastAsia="Arial" w:hAnsi="Arial" w:cs="Arial"/>
          <w:color w:val="FF0000"/>
          <w:sz w:val="24"/>
          <w:szCs w:val="24"/>
        </w:rPr>
        <w:t>the Brad</w:t>
      </w:r>
      <w:proofErr w:type="gramEnd"/>
      <w:r>
        <w:rPr>
          <w:rFonts w:ascii="Arial" w:eastAsia="Arial" w:hAnsi="Arial" w:cs="Arial"/>
          <w:color w:val="FF0000"/>
          <w:sz w:val="24"/>
          <w:szCs w:val="24"/>
        </w:rPr>
        <w:t xml:space="preserve"> </w:t>
      </w:r>
      <w:r w:rsidR="00A8755C">
        <w:rPr>
          <w:rFonts w:ascii="Arial" w:eastAsia="Arial" w:hAnsi="Arial" w:cs="Arial"/>
          <w:color w:val="FF0000"/>
          <w:sz w:val="24"/>
          <w:szCs w:val="24"/>
        </w:rPr>
        <w:t xml:space="preserve">Stevenson </w:t>
      </w:r>
      <w:r>
        <w:rPr>
          <w:rFonts w:ascii="Arial" w:eastAsia="Arial" w:hAnsi="Arial" w:cs="Arial"/>
          <w:color w:val="FF0000"/>
          <w:sz w:val="24"/>
          <w:szCs w:val="24"/>
        </w:rPr>
        <w:t>and seconded by Larry</w:t>
      </w:r>
      <w:r w:rsidR="00A8755C">
        <w:rPr>
          <w:rFonts w:ascii="Arial" w:eastAsia="Arial" w:hAnsi="Arial" w:cs="Arial"/>
          <w:color w:val="FF0000"/>
          <w:sz w:val="24"/>
          <w:szCs w:val="24"/>
        </w:rPr>
        <w:t xml:space="preserve"> Litchford</w:t>
      </w:r>
      <w:r>
        <w:rPr>
          <w:rFonts w:ascii="Arial" w:eastAsia="Arial" w:hAnsi="Arial" w:cs="Arial"/>
          <w:color w:val="FF0000"/>
          <w:sz w:val="24"/>
          <w:szCs w:val="24"/>
        </w:rPr>
        <w:t>. All in favor</w:t>
      </w:r>
    </w:p>
    <w:p w14:paraId="00000020"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lastRenderedPageBreak/>
        <w:t>Commissioner Marble</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u w:val="single"/>
        </w:rPr>
        <w:t>_  x</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21"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Snow</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Absent</w:t>
      </w:r>
      <w:proofErr w:type="gramEnd"/>
    </w:p>
    <w:p w14:paraId="00000022"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23"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proofErr w:type="gramStart"/>
      <w:r>
        <w:rPr>
          <w:rFonts w:ascii="Calibri" w:eastAsia="Calibri" w:hAnsi="Calibri" w:cs="Calibri"/>
          <w:color w:val="FF0000"/>
          <w:sz w:val="24"/>
          <w:szCs w:val="24"/>
        </w:rPr>
        <w:tab/>
        <w:t xml:space="preserve"> __</w:t>
      </w:r>
      <w:r>
        <w:rPr>
          <w:rFonts w:ascii="Calibri" w:eastAsia="Calibri" w:hAnsi="Calibri" w:cs="Calibri"/>
          <w:color w:val="FF0000"/>
          <w:sz w:val="24"/>
          <w:szCs w:val="24"/>
          <w:u w:val="single"/>
        </w:rPr>
        <w:t xml:space="preserve">  </w:t>
      </w:r>
      <w:proofErr w:type="gramEnd"/>
      <w:r>
        <w:rPr>
          <w:rFonts w:ascii="Calibri" w:eastAsia="Calibri" w:hAnsi="Calibri" w:cs="Calibri"/>
          <w:color w:val="FF0000"/>
          <w:sz w:val="24"/>
          <w:szCs w:val="24"/>
          <w:u w:val="single"/>
        </w:rPr>
        <w:t xml:space="preserve"> x_   </w:t>
      </w:r>
      <w:r>
        <w:rPr>
          <w:rFonts w:ascii="Calibri" w:eastAsia="Calibri" w:hAnsi="Calibri" w:cs="Calibri"/>
          <w:color w:val="FF0000"/>
          <w:sz w:val="24"/>
          <w:szCs w:val="24"/>
        </w:rPr>
        <w:t>Absent</w:t>
      </w:r>
    </w:p>
    <w:p w14:paraId="00000024"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25" w14:textId="77777777" w:rsidR="008C6B35" w:rsidRDefault="00000000">
      <w:pPr>
        <w:spacing w:before="0" w:after="0" w:line="240" w:lineRule="auto"/>
        <w:jc w:val="left"/>
        <w:rPr>
          <w:rFonts w:ascii="Arial" w:eastAsia="Arial" w:hAnsi="Arial" w:cs="Arial"/>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p>
    <w:p w14:paraId="00000026" w14:textId="77777777" w:rsidR="008C6B35" w:rsidRDefault="008C6B35">
      <w:pPr>
        <w:pBdr>
          <w:top w:val="nil"/>
          <w:left w:val="nil"/>
          <w:bottom w:val="nil"/>
          <w:right w:val="nil"/>
          <w:between w:val="nil"/>
        </w:pBdr>
        <w:spacing w:before="0" w:after="0" w:line="240" w:lineRule="auto"/>
        <w:ind w:left="2160"/>
        <w:jc w:val="left"/>
        <w:rPr>
          <w:rFonts w:ascii="Arial" w:eastAsia="Arial" w:hAnsi="Arial" w:cs="Arial"/>
          <w:sz w:val="24"/>
          <w:szCs w:val="24"/>
        </w:rPr>
      </w:pPr>
    </w:p>
    <w:p w14:paraId="00000027" w14:textId="77777777" w:rsidR="008C6B35" w:rsidRDefault="00000000">
      <w:pPr>
        <w:numPr>
          <w:ilvl w:val="0"/>
          <w:numId w:val="1"/>
        </w:numPr>
        <w:pBdr>
          <w:top w:val="nil"/>
          <w:left w:val="nil"/>
          <w:bottom w:val="nil"/>
          <w:right w:val="nil"/>
          <w:between w:val="nil"/>
        </w:pBdr>
        <w:spacing w:before="0" w:after="0" w:line="240" w:lineRule="auto"/>
        <w:jc w:val="left"/>
        <w:rPr>
          <w:rFonts w:ascii="Arial" w:eastAsia="Arial" w:hAnsi="Arial" w:cs="Arial"/>
          <w:color w:val="000000"/>
          <w:sz w:val="24"/>
          <w:szCs w:val="24"/>
        </w:rPr>
      </w:pPr>
      <w:r>
        <w:rPr>
          <w:rFonts w:ascii="Arial" w:eastAsia="Arial" w:hAnsi="Arial" w:cs="Arial"/>
          <w:i/>
          <w:iCs/>
          <w:color w:val="000000"/>
          <w:sz w:val="24"/>
          <w:szCs w:val="24"/>
        </w:rPr>
        <w:t xml:space="preserve">Vernon Mortensen – Re-Zone Request 2.52 </w:t>
      </w:r>
      <w:proofErr w:type="gramStart"/>
      <w:r>
        <w:rPr>
          <w:rFonts w:ascii="Arial" w:eastAsia="Arial" w:hAnsi="Arial" w:cs="Arial"/>
          <w:i/>
          <w:iCs/>
          <w:color w:val="000000"/>
          <w:sz w:val="24"/>
          <w:szCs w:val="24"/>
        </w:rPr>
        <w:t>acres  from</w:t>
      </w:r>
      <w:proofErr w:type="gramEnd"/>
      <w:r>
        <w:rPr>
          <w:rFonts w:ascii="Arial" w:eastAsia="Arial" w:hAnsi="Arial" w:cs="Arial"/>
          <w:i/>
          <w:iCs/>
          <w:color w:val="000000"/>
          <w:sz w:val="24"/>
          <w:szCs w:val="24"/>
        </w:rPr>
        <w:t xml:space="preserve"> Ag 40 to RR-35 </w:t>
      </w:r>
      <w:r>
        <w:rPr>
          <w:rFonts w:ascii="Arial" w:eastAsia="Arial" w:hAnsi="Arial" w:cs="Arial"/>
          <w:i/>
          <w:iCs/>
          <w:color w:val="FF0000"/>
          <w:sz w:val="24"/>
          <w:szCs w:val="24"/>
        </w:rPr>
        <w:t>See attached presentation.</w:t>
      </w:r>
    </w:p>
    <w:p w14:paraId="00000028" w14:textId="77777777" w:rsidR="008C6B35" w:rsidRDefault="00000000">
      <w:pPr>
        <w:pBdr>
          <w:top w:val="nil"/>
          <w:left w:val="nil"/>
          <w:bottom w:val="nil"/>
          <w:right w:val="nil"/>
          <w:between w:val="nil"/>
        </w:pBdr>
        <w:spacing w:before="0" w:after="0" w:line="240" w:lineRule="auto"/>
        <w:ind w:left="720"/>
        <w:jc w:val="left"/>
        <w:rPr>
          <w:rFonts w:ascii="Arial" w:eastAsia="Arial" w:hAnsi="Arial" w:cs="Arial"/>
          <w:i/>
          <w:iCs/>
          <w:color w:val="FF0000"/>
          <w:sz w:val="24"/>
          <w:szCs w:val="24"/>
        </w:rPr>
      </w:pPr>
      <w:r>
        <w:rPr>
          <w:rFonts w:ascii="Arial" w:eastAsia="Arial" w:hAnsi="Arial" w:cs="Arial"/>
          <w:i/>
          <w:iCs/>
          <w:color w:val="FF0000"/>
          <w:sz w:val="24"/>
          <w:szCs w:val="24"/>
        </w:rPr>
        <w:t xml:space="preserve">Hazen states that rr-35 should border </w:t>
      </w:r>
      <w:proofErr w:type="spellStart"/>
      <w:r>
        <w:rPr>
          <w:rFonts w:ascii="Arial" w:eastAsia="Arial" w:hAnsi="Arial" w:cs="Arial"/>
          <w:i/>
          <w:iCs/>
          <w:color w:val="FF0000"/>
          <w:sz w:val="24"/>
          <w:szCs w:val="24"/>
        </w:rPr>
        <w:t>hwy</w:t>
      </w:r>
      <w:proofErr w:type="spellEnd"/>
      <w:r>
        <w:rPr>
          <w:rFonts w:ascii="Arial" w:eastAsia="Arial" w:hAnsi="Arial" w:cs="Arial"/>
          <w:i/>
          <w:iCs/>
          <w:color w:val="FF0000"/>
          <w:sz w:val="24"/>
          <w:szCs w:val="24"/>
        </w:rPr>
        <w:t xml:space="preserve"> 38 or 3000 w and this lot doesn’t. Vern states that he would argue that it does border 3000 w., Daren states that it doesn’t because the cemetery isn’t part of the </w:t>
      </w:r>
      <w:proofErr w:type="gramStart"/>
      <w:r>
        <w:rPr>
          <w:rFonts w:ascii="Arial" w:eastAsia="Arial" w:hAnsi="Arial" w:cs="Arial"/>
          <w:i/>
          <w:iCs/>
          <w:color w:val="FF0000"/>
          <w:sz w:val="24"/>
          <w:szCs w:val="24"/>
        </w:rPr>
        <w:t>3000 w</w:t>
      </w:r>
      <w:proofErr w:type="gramEnd"/>
      <w:r>
        <w:rPr>
          <w:rFonts w:ascii="Arial" w:eastAsia="Arial" w:hAnsi="Arial" w:cs="Arial"/>
          <w:i/>
          <w:iCs/>
          <w:color w:val="FF0000"/>
          <w:sz w:val="24"/>
          <w:szCs w:val="24"/>
        </w:rPr>
        <w:t xml:space="preserve"> road as it is the parking lot of the cemetery and has open and closed hours and is not a thorough fair.</w:t>
      </w:r>
    </w:p>
    <w:p w14:paraId="00000029" w14:textId="77777777" w:rsidR="008C6B35" w:rsidRDefault="00000000">
      <w:pPr>
        <w:pBdr>
          <w:top w:val="nil"/>
          <w:left w:val="nil"/>
          <w:bottom w:val="nil"/>
          <w:right w:val="nil"/>
          <w:between w:val="nil"/>
        </w:pBdr>
        <w:spacing w:before="0" w:after="0" w:line="240" w:lineRule="auto"/>
        <w:ind w:left="720"/>
        <w:jc w:val="left"/>
        <w:rPr>
          <w:rFonts w:ascii="Arial" w:eastAsia="Arial" w:hAnsi="Arial" w:cs="Arial"/>
          <w:i/>
          <w:iCs/>
          <w:color w:val="FF0000"/>
          <w:sz w:val="24"/>
          <w:szCs w:val="24"/>
        </w:rPr>
      </w:pPr>
      <w:r>
        <w:rPr>
          <w:rFonts w:ascii="Arial" w:eastAsia="Arial" w:hAnsi="Arial" w:cs="Arial"/>
          <w:i/>
          <w:iCs/>
          <w:color w:val="FF0000"/>
          <w:sz w:val="24"/>
          <w:szCs w:val="24"/>
        </w:rPr>
        <w:t xml:space="preserve">Eric states that </w:t>
      </w:r>
      <w:proofErr w:type="gramStart"/>
      <w:r>
        <w:rPr>
          <w:rFonts w:ascii="Arial" w:eastAsia="Arial" w:hAnsi="Arial" w:cs="Arial"/>
          <w:i/>
          <w:iCs/>
          <w:color w:val="FF0000"/>
          <w:sz w:val="24"/>
          <w:szCs w:val="24"/>
        </w:rPr>
        <w:t>the zoning</w:t>
      </w:r>
      <w:proofErr w:type="gramEnd"/>
      <w:r>
        <w:rPr>
          <w:rFonts w:ascii="Arial" w:eastAsia="Arial" w:hAnsi="Arial" w:cs="Arial"/>
          <w:i/>
          <w:iCs/>
          <w:color w:val="FF0000"/>
          <w:sz w:val="24"/>
          <w:szCs w:val="24"/>
        </w:rPr>
        <w:t xml:space="preserve"> is not wrong because it is a </w:t>
      </w:r>
      <w:proofErr w:type="spellStart"/>
      <w:proofErr w:type="gramStart"/>
      <w:r>
        <w:rPr>
          <w:rFonts w:ascii="Arial" w:eastAsia="Arial" w:hAnsi="Arial" w:cs="Arial"/>
          <w:i/>
          <w:iCs/>
          <w:color w:val="FF0000"/>
          <w:sz w:val="24"/>
          <w:szCs w:val="24"/>
        </w:rPr>
        <w:t>non conforming</w:t>
      </w:r>
      <w:proofErr w:type="spellEnd"/>
      <w:proofErr w:type="gramEnd"/>
      <w:r>
        <w:rPr>
          <w:rFonts w:ascii="Arial" w:eastAsia="Arial" w:hAnsi="Arial" w:cs="Arial"/>
          <w:i/>
          <w:iCs/>
          <w:color w:val="FF0000"/>
          <w:sz w:val="24"/>
          <w:szCs w:val="24"/>
        </w:rPr>
        <w:t xml:space="preserve"> lot in the </w:t>
      </w:r>
      <w:proofErr w:type="gramStart"/>
      <w:r>
        <w:rPr>
          <w:rFonts w:ascii="Arial" w:eastAsia="Arial" w:hAnsi="Arial" w:cs="Arial"/>
          <w:i/>
          <w:iCs/>
          <w:color w:val="FF0000"/>
          <w:sz w:val="24"/>
          <w:szCs w:val="24"/>
        </w:rPr>
        <w:t>ag</w:t>
      </w:r>
      <w:proofErr w:type="gramEnd"/>
      <w:r>
        <w:rPr>
          <w:rFonts w:ascii="Arial" w:eastAsia="Arial" w:hAnsi="Arial" w:cs="Arial"/>
          <w:i/>
          <w:iCs/>
          <w:color w:val="FF0000"/>
          <w:sz w:val="24"/>
          <w:szCs w:val="24"/>
        </w:rPr>
        <w:t xml:space="preserve"> 40 zone and so it should be stated that he </w:t>
      </w:r>
      <w:proofErr w:type="gramStart"/>
      <w:r>
        <w:rPr>
          <w:rFonts w:ascii="Arial" w:eastAsia="Arial" w:hAnsi="Arial" w:cs="Arial"/>
          <w:i/>
          <w:iCs/>
          <w:color w:val="FF0000"/>
          <w:sz w:val="24"/>
          <w:szCs w:val="24"/>
        </w:rPr>
        <w:t>is wanting</w:t>
      </w:r>
      <w:proofErr w:type="gramEnd"/>
      <w:r>
        <w:rPr>
          <w:rFonts w:ascii="Arial" w:eastAsia="Arial" w:hAnsi="Arial" w:cs="Arial"/>
          <w:i/>
          <w:iCs/>
          <w:color w:val="FF0000"/>
          <w:sz w:val="24"/>
          <w:szCs w:val="24"/>
        </w:rPr>
        <w:t xml:space="preserve"> a zone change.</w:t>
      </w:r>
    </w:p>
    <w:p w14:paraId="0000002A" w14:textId="77777777" w:rsidR="008C6B35" w:rsidRDefault="00000000">
      <w:pPr>
        <w:pBdr>
          <w:top w:val="nil"/>
          <w:left w:val="nil"/>
          <w:bottom w:val="nil"/>
          <w:right w:val="nil"/>
          <w:between w:val="nil"/>
        </w:pBdr>
        <w:spacing w:before="0" w:after="0" w:line="240" w:lineRule="auto"/>
        <w:ind w:left="720"/>
        <w:jc w:val="left"/>
        <w:rPr>
          <w:rFonts w:ascii="Arial" w:eastAsia="Arial" w:hAnsi="Arial" w:cs="Arial"/>
          <w:i/>
          <w:iCs/>
          <w:color w:val="FF0000"/>
          <w:sz w:val="24"/>
          <w:szCs w:val="24"/>
        </w:rPr>
      </w:pPr>
      <w:r>
        <w:rPr>
          <w:rFonts w:ascii="Arial" w:eastAsia="Arial" w:hAnsi="Arial" w:cs="Arial"/>
          <w:i/>
          <w:iCs/>
          <w:color w:val="FF0000"/>
          <w:sz w:val="24"/>
          <w:szCs w:val="24"/>
        </w:rPr>
        <w:t xml:space="preserve">The </w:t>
      </w:r>
      <w:proofErr w:type="gramStart"/>
      <w:r>
        <w:rPr>
          <w:rFonts w:ascii="Arial" w:eastAsia="Arial" w:hAnsi="Arial" w:cs="Arial"/>
          <w:i/>
          <w:iCs/>
          <w:color w:val="FF0000"/>
          <w:sz w:val="24"/>
          <w:szCs w:val="24"/>
        </w:rPr>
        <w:t>Mayor</w:t>
      </w:r>
      <w:proofErr w:type="gramEnd"/>
      <w:r>
        <w:rPr>
          <w:rFonts w:ascii="Arial" w:eastAsia="Arial" w:hAnsi="Arial" w:cs="Arial"/>
          <w:i/>
          <w:iCs/>
          <w:color w:val="FF0000"/>
          <w:sz w:val="24"/>
          <w:szCs w:val="24"/>
        </w:rPr>
        <w:t xml:space="preserve"> stated that it should not be said that it is zoned wrong as it was legally voted on and placed in that zone by the planning and zoning committee so although he may not like the current way it is zoned it is not wrong.</w:t>
      </w:r>
    </w:p>
    <w:p w14:paraId="0000002B" w14:textId="77777777" w:rsidR="008C6B35" w:rsidRDefault="00000000">
      <w:pPr>
        <w:pBdr>
          <w:top w:val="nil"/>
          <w:left w:val="nil"/>
          <w:bottom w:val="nil"/>
          <w:right w:val="nil"/>
          <w:between w:val="nil"/>
        </w:pBdr>
        <w:spacing w:before="0" w:after="0" w:line="240" w:lineRule="auto"/>
        <w:ind w:left="720"/>
        <w:jc w:val="left"/>
        <w:rPr>
          <w:rFonts w:ascii="Arial" w:eastAsia="Arial" w:hAnsi="Arial" w:cs="Arial"/>
          <w:i/>
          <w:iCs/>
          <w:color w:val="FF0000"/>
          <w:sz w:val="24"/>
          <w:szCs w:val="24"/>
        </w:rPr>
      </w:pPr>
      <w:r>
        <w:rPr>
          <w:rFonts w:ascii="Arial" w:eastAsia="Arial" w:hAnsi="Arial" w:cs="Arial"/>
          <w:i/>
          <w:iCs/>
          <w:color w:val="FF0000"/>
          <w:sz w:val="24"/>
          <w:szCs w:val="24"/>
        </w:rPr>
        <w:t>Vern would like public hearing to be scheduled.</w:t>
      </w:r>
    </w:p>
    <w:p w14:paraId="0000002C" w14:textId="77777777" w:rsidR="008C6B35" w:rsidRDefault="00000000">
      <w:pPr>
        <w:pBdr>
          <w:top w:val="nil"/>
          <w:left w:val="nil"/>
          <w:bottom w:val="nil"/>
          <w:right w:val="nil"/>
          <w:between w:val="nil"/>
        </w:pBdr>
        <w:spacing w:before="0" w:after="0" w:line="240" w:lineRule="auto"/>
        <w:ind w:left="720"/>
        <w:jc w:val="left"/>
        <w:rPr>
          <w:rFonts w:ascii="Arial" w:eastAsia="Arial" w:hAnsi="Arial" w:cs="Arial"/>
          <w:i/>
          <w:iCs/>
          <w:color w:val="FF0000"/>
          <w:sz w:val="24"/>
          <w:szCs w:val="24"/>
        </w:rPr>
      </w:pPr>
      <w:r>
        <w:rPr>
          <w:rFonts w:ascii="Arial" w:eastAsia="Arial" w:hAnsi="Arial" w:cs="Arial"/>
          <w:i/>
          <w:iCs/>
          <w:color w:val="FF0000"/>
          <w:sz w:val="24"/>
          <w:szCs w:val="24"/>
        </w:rPr>
        <w:t>Motion to schedule a public hearing for November 5th after the discussion of this issue by the planning commission made by David Snow and seconded by Brad. All in favor.</w:t>
      </w:r>
    </w:p>
    <w:p w14:paraId="0000002D"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Marble</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u w:val="single"/>
        </w:rPr>
        <w:t>_  x</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2E"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Snow</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Absent</w:t>
      </w:r>
      <w:proofErr w:type="gramEnd"/>
    </w:p>
    <w:p w14:paraId="0000002F"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30"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proofErr w:type="gramStart"/>
      <w:r>
        <w:rPr>
          <w:rFonts w:ascii="Calibri" w:eastAsia="Calibri" w:hAnsi="Calibri" w:cs="Calibri"/>
          <w:color w:val="FF0000"/>
          <w:sz w:val="24"/>
          <w:szCs w:val="24"/>
        </w:rPr>
        <w:tab/>
        <w:t xml:space="preserve"> __</w:t>
      </w:r>
      <w:r>
        <w:rPr>
          <w:rFonts w:ascii="Calibri" w:eastAsia="Calibri" w:hAnsi="Calibri" w:cs="Calibri"/>
          <w:color w:val="FF0000"/>
          <w:sz w:val="24"/>
          <w:szCs w:val="24"/>
          <w:u w:val="single"/>
        </w:rPr>
        <w:t xml:space="preserve">  </w:t>
      </w:r>
      <w:proofErr w:type="gramEnd"/>
      <w:r>
        <w:rPr>
          <w:rFonts w:ascii="Calibri" w:eastAsia="Calibri" w:hAnsi="Calibri" w:cs="Calibri"/>
          <w:color w:val="FF0000"/>
          <w:sz w:val="24"/>
          <w:szCs w:val="24"/>
          <w:u w:val="single"/>
        </w:rPr>
        <w:t xml:space="preserve"> x_   </w:t>
      </w:r>
      <w:r>
        <w:rPr>
          <w:rFonts w:ascii="Calibri" w:eastAsia="Calibri" w:hAnsi="Calibri" w:cs="Calibri"/>
          <w:color w:val="FF0000"/>
          <w:sz w:val="24"/>
          <w:szCs w:val="24"/>
        </w:rPr>
        <w:t>Absent</w:t>
      </w:r>
    </w:p>
    <w:p w14:paraId="00000031"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32" w14:textId="77777777" w:rsidR="008C6B35" w:rsidRDefault="00000000">
      <w:pPr>
        <w:spacing w:before="0" w:after="0" w:line="240" w:lineRule="auto"/>
        <w:jc w:val="left"/>
        <w:rPr>
          <w:rFonts w:ascii="Arial" w:eastAsia="Arial" w:hAnsi="Arial" w:cs="Arial"/>
          <w:i/>
          <w:iCs/>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p>
    <w:p w14:paraId="00000033" w14:textId="77777777" w:rsidR="008C6B35" w:rsidRDefault="008C6B35">
      <w:pPr>
        <w:pBdr>
          <w:top w:val="nil"/>
          <w:left w:val="nil"/>
          <w:bottom w:val="nil"/>
          <w:right w:val="nil"/>
          <w:between w:val="nil"/>
        </w:pBdr>
        <w:spacing w:before="0" w:after="0" w:line="240" w:lineRule="auto"/>
        <w:ind w:left="720"/>
        <w:jc w:val="left"/>
        <w:rPr>
          <w:rFonts w:ascii="Arial" w:eastAsia="Arial" w:hAnsi="Arial" w:cs="Arial"/>
          <w:i/>
          <w:iCs/>
          <w:color w:val="FF0000"/>
          <w:sz w:val="24"/>
          <w:szCs w:val="24"/>
        </w:rPr>
      </w:pPr>
    </w:p>
    <w:p w14:paraId="00000034" w14:textId="77777777" w:rsidR="008C6B35" w:rsidRDefault="00000000">
      <w:pPr>
        <w:numPr>
          <w:ilvl w:val="0"/>
          <w:numId w:val="1"/>
        </w:numPr>
        <w:spacing w:before="0" w:after="0" w:line="240" w:lineRule="auto"/>
        <w:jc w:val="left"/>
        <w:rPr>
          <w:rFonts w:ascii="Arial" w:eastAsia="Arial" w:hAnsi="Arial" w:cs="Arial"/>
          <w:color w:val="000000"/>
          <w:sz w:val="24"/>
          <w:szCs w:val="24"/>
        </w:rPr>
      </w:pPr>
      <w:r>
        <w:rPr>
          <w:rFonts w:ascii="Arial" w:eastAsia="Arial" w:hAnsi="Arial" w:cs="Arial"/>
          <w:color w:val="000000"/>
          <w:sz w:val="24"/>
          <w:szCs w:val="24"/>
        </w:rPr>
        <w:t xml:space="preserve">Kam’s Building Permit Request </w:t>
      </w:r>
      <w:r>
        <w:rPr>
          <w:rFonts w:ascii="Arial" w:eastAsia="Arial" w:hAnsi="Arial" w:cs="Arial"/>
          <w:color w:val="FF0000"/>
          <w:sz w:val="24"/>
          <w:szCs w:val="24"/>
        </w:rPr>
        <w:t>Not in attendance</w:t>
      </w:r>
    </w:p>
    <w:p w14:paraId="00000035" w14:textId="77777777" w:rsidR="008C6B35" w:rsidRDefault="008C6B35">
      <w:pPr>
        <w:spacing w:before="0" w:after="0" w:line="240" w:lineRule="auto"/>
        <w:jc w:val="left"/>
        <w:rPr>
          <w:rFonts w:ascii="Times New Roman" w:eastAsia="Times New Roman" w:hAnsi="Times New Roman" w:cs="Times New Roman"/>
          <w:sz w:val="24"/>
          <w:szCs w:val="24"/>
        </w:rPr>
      </w:pPr>
    </w:p>
    <w:p w14:paraId="00000036"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sz w:val="24"/>
          <w:szCs w:val="24"/>
        </w:rPr>
        <w:t>Discussion Items:</w:t>
      </w:r>
    </w:p>
    <w:p w14:paraId="00000037" w14:textId="77777777" w:rsidR="008C6B35"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br/>
        <w:t xml:space="preserve">6. Comments by the Mayor </w:t>
      </w:r>
      <w:proofErr w:type="spellStart"/>
      <w:r>
        <w:rPr>
          <w:rFonts w:ascii="Times New Roman" w:eastAsia="Times New Roman" w:hAnsi="Times New Roman" w:cs="Times New Roman"/>
          <w:color w:val="FF0000"/>
          <w:sz w:val="24"/>
          <w:szCs w:val="24"/>
        </w:rPr>
        <w:t>Mayor</w:t>
      </w:r>
      <w:proofErr w:type="spellEnd"/>
      <w:r>
        <w:rPr>
          <w:rFonts w:ascii="Times New Roman" w:eastAsia="Times New Roman" w:hAnsi="Times New Roman" w:cs="Times New Roman"/>
          <w:color w:val="FF0000"/>
          <w:sz w:val="24"/>
          <w:szCs w:val="24"/>
        </w:rPr>
        <w:t xml:space="preserve"> thanks the commission for their effort to plan and direct the community and their efforts on the animal points section of the Town Code are much appreciated. The Town Council rejected the changes suggested as </w:t>
      </w:r>
      <w:proofErr w:type="gramStart"/>
      <w:r>
        <w:rPr>
          <w:rFonts w:ascii="Times New Roman" w:eastAsia="Times New Roman" w:hAnsi="Times New Roman" w:cs="Times New Roman"/>
          <w:color w:val="FF0000"/>
          <w:sz w:val="24"/>
          <w:szCs w:val="24"/>
        </w:rPr>
        <w:t>the</w:t>
      </w:r>
      <w:proofErr w:type="gramEnd"/>
      <w:r>
        <w:rPr>
          <w:rFonts w:ascii="Times New Roman" w:eastAsia="Times New Roman" w:hAnsi="Times New Roman" w:cs="Times New Roman"/>
          <w:color w:val="FF0000"/>
          <w:sz w:val="24"/>
          <w:szCs w:val="24"/>
        </w:rPr>
        <w:t xml:space="preserve"> came over but </w:t>
      </w:r>
      <w:proofErr w:type="gramStart"/>
      <w:r>
        <w:rPr>
          <w:rFonts w:ascii="Times New Roman" w:eastAsia="Times New Roman" w:hAnsi="Times New Roman" w:cs="Times New Roman"/>
          <w:color w:val="FF0000"/>
          <w:sz w:val="24"/>
          <w:szCs w:val="24"/>
        </w:rPr>
        <w:t>isn’t</w:t>
      </w:r>
      <w:proofErr w:type="gramEnd"/>
      <w:r>
        <w:rPr>
          <w:rFonts w:ascii="Times New Roman" w:eastAsia="Times New Roman" w:hAnsi="Times New Roman" w:cs="Times New Roman"/>
          <w:color w:val="FF0000"/>
          <w:sz w:val="24"/>
          <w:szCs w:val="24"/>
        </w:rPr>
        <w:t xml:space="preserve"> rejected forever, they just want them to revisit it and make other revisions for suggested approval.</w:t>
      </w:r>
    </w:p>
    <w:p w14:paraId="00000038" w14:textId="77777777" w:rsidR="008C6B35"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Deweyville will have growth and we want to be proactive in preparing for it. Deweyville is a rural residential community which is a bit different from what it used to be as an agricultural community.</w:t>
      </w:r>
    </w:p>
    <w:p w14:paraId="00000039"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000000"/>
          <w:sz w:val="28"/>
          <w:szCs w:val="28"/>
        </w:rPr>
        <w:tab/>
      </w:r>
      <w:r>
        <w:rPr>
          <w:rFonts w:ascii="Arial" w:eastAsia="Arial" w:hAnsi="Arial" w:cs="Arial"/>
          <w:color w:val="000000"/>
          <w:sz w:val="28"/>
          <w:szCs w:val="28"/>
        </w:rPr>
        <w:tab/>
      </w:r>
    </w:p>
    <w:p w14:paraId="0000003A"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sz w:val="24"/>
          <w:szCs w:val="24"/>
        </w:rPr>
        <w:t>Public Comments</w:t>
      </w:r>
      <w:r>
        <w:rPr>
          <w:rFonts w:ascii="Arial" w:eastAsia="Arial" w:hAnsi="Arial" w:cs="Arial"/>
          <w:b/>
          <w:bCs/>
          <w:color w:val="000000"/>
          <w:sz w:val="28"/>
          <w:szCs w:val="28"/>
        </w:rPr>
        <w:t xml:space="preserve"> </w:t>
      </w:r>
      <w:r>
        <w:rPr>
          <w:rFonts w:ascii="Arial" w:eastAsia="Arial" w:hAnsi="Arial" w:cs="Arial"/>
          <w:color w:val="000000"/>
          <w:sz w:val="28"/>
          <w:szCs w:val="28"/>
        </w:rPr>
        <w:t>(</w:t>
      </w:r>
      <w:r>
        <w:rPr>
          <w:rFonts w:ascii="Times New Roman" w:eastAsia="Times New Roman" w:hAnsi="Times New Roman" w:cs="Times New Roman"/>
          <w:color w:val="000000"/>
          <w:sz w:val="24"/>
          <w:szCs w:val="24"/>
        </w:rPr>
        <w:t>This is an opportunity for the public to address the commission. Please limit your comments to three minutes.   Please speak in a courteous and professional manner.)</w:t>
      </w:r>
    </w:p>
    <w:p w14:paraId="0000003B" w14:textId="3F683496" w:rsidR="008C6B35"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Melanie Hunsaker thanks the commission for their efforts </w:t>
      </w:r>
      <w:r w:rsidR="001F1B73">
        <w:rPr>
          <w:rFonts w:ascii="Times New Roman" w:eastAsia="Times New Roman" w:hAnsi="Times New Roman" w:cs="Times New Roman"/>
          <w:color w:val="FF0000"/>
          <w:sz w:val="24"/>
          <w:szCs w:val="24"/>
        </w:rPr>
        <w:t>on the Animal Points section of the Town Code</w:t>
      </w:r>
      <w:r>
        <w:rPr>
          <w:rFonts w:ascii="Times New Roman" w:eastAsia="Times New Roman" w:hAnsi="Times New Roman" w:cs="Times New Roman"/>
          <w:color w:val="FF0000"/>
          <w:sz w:val="24"/>
          <w:szCs w:val="24"/>
        </w:rPr>
        <w:t xml:space="preserve"> and requests that when they revisit it that they consider with growth not to be to</w:t>
      </w:r>
      <w:r w:rsidR="001F1B73">
        <w:rPr>
          <w:rFonts w:ascii="Times New Roman" w:eastAsia="Times New Roman" w:hAnsi="Times New Roman" w:cs="Times New Roman"/>
          <w:color w:val="FF0000"/>
          <w:sz w:val="24"/>
          <w:szCs w:val="24"/>
        </w:rPr>
        <w:t>o</w:t>
      </w:r>
      <w:r>
        <w:rPr>
          <w:rFonts w:ascii="Times New Roman" w:eastAsia="Times New Roman" w:hAnsi="Times New Roman" w:cs="Times New Roman"/>
          <w:color w:val="FF0000"/>
          <w:sz w:val="24"/>
          <w:szCs w:val="24"/>
        </w:rPr>
        <w:t xml:space="preserve"> restrictive on the numbers</w:t>
      </w:r>
      <w:r w:rsidR="001F1B73">
        <w:rPr>
          <w:rFonts w:ascii="Times New Roman" w:eastAsia="Times New Roman" w:hAnsi="Times New Roman" w:cs="Times New Roman"/>
          <w:color w:val="FF0000"/>
          <w:sz w:val="24"/>
          <w:szCs w:val="24"/>
        </w:rPr>
        <w:t xml:space="preserve"> to allow for everyone to enjoy their property in the way they wish with the best interests of the entire community in mind.</w:t>
      </w:r>
    </w:p>
    <w:p w14:paraId="35D026C1" w14:textId="7193BAC5" w:rsidR="001F1B73" w:rsidRDefault="001F1B73">
      <w:pPr>
        <w:spacing w:before="0" w:after="0" w:line="240" w:lineRule="auto"/>
        <w:jc w:val="left"/>
        <w:rPr>
          <w:rFonts w:ascii="Times New Roman" w:eastAsia="Times New Roman" w:hAnsi="Times New Roman" w:cs="Times New Roman"/>
          <w:color w:val="FF0000"/>
          <w:sz w:val="24"/>
          <w:szCs w:val="24"/>
        </w:rPr>
      </w:pPr>
    </w:p>
    <w:p w14:paraId="0000003C" w14:textId="77777777" w:rsidR="008C6B35"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sz w:val="24"/>
          <w:szCs w:val="24"/>
        </w:rPr>
        <w:t>Adjourn:</w:t>
      </w:r>
    </w:p>
    <w:p w14:paraId="0000003D" w14:textId="77777777" w:rsidR="008C6B35" w:rsidRDefault="008C6B35"/>
    <w:p w14:paraId="0000003E" w14:textId="77777777" w:rsidR="008C6B35" w:rsidRDefault="008C6B35"/>
    <w:p w14:paraId="0000003F" w14:textId="77777777" w:rsidR="008C6B35" w:rsidRDefault="008C6B35"/>
    <w:p w14:paraId="00000040" w14:textId="77777777" w:rsidR="008C6B35" w:rsidRDefault="00000000">
      <w:pPr>
        <w:jc w:val="center"/>
        <w:rPr>
          <w:sz w:val="16"/>
          <w:szCs w:val="16"/>
        </w:rPr>
      </w:pPr>
      <w:r>
        <w:rPr>
          <w:sz w:val="16"/>
          <w:szCs w:val="16"/>
        </w:rPr>
        <w:t>Certificate of Posting</w:t>
      </w:r>
    </w:p>
    <w:p w14:paraId="00000041" w14:textId="77777777" w:rsidR="008C6B35" w:rsidRDefault="00000000">
      <w:pPr>
        <w:rPr>
          <w:sz w:val="16"/>
          <w:szCs w:val="16"/>
        </w:rPr>
      </w:pPr>
      <w:r>
        <w:rPr>
          <w:sz w:val="16"/>
          <w:szCs w:val="16"/>
        </w:rPr>
        <w:t>The foregoing agenda was sent to each member of the Town Council, posted at the Deweyville Town Hall, and on the Public Notice Website on the 29</w:t>
      </w:r>
      <w:r>
        <w:rPr>
          <w:sz w:val="16"/>
          <w:szCs w:val="16"/>
          <w:vertAlign w:val="superscript"/>
        </w:rPr>
        <w:t>th</w:t>
      </w:r>
      <w:r>
        <w:rPr>
          <w:sz w:val="16"/>
          <w:szCs w:val="16"/>
        </w:rPr>
        <w:t xml:space="preserve"> of September 2026.</w:t>
      </w:r>
    </w:p>
    <w:p w14:paraId="00000042" w14:textId="77777777" w:rsidR="008C6B35" w:rsidRDefault="008C6B35"/>
    <w:sectPr w:rsidR="008C6B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D374FCD-C091-40B4-A46E-CD115E90923E}"/>
    <w:embedItalic r:id="rId2" w:fontKey="{C15E70C2-FF34-4511-B26C-C74E54A73DF3}"/>
  </w:font>
  <w:font w:name="Play">
    <w:charset w:val="00"/>
    <w:family w:val="auto"/>
    <w:pitch w:val="default"/>
    <w:embedRegular r:id="rId3" w:fontKey="{B53E5717-B050-43B0-99DE-8B34AC476FE9}"/>
  </w:font>
  <w:font w:name="Aptos Display">
    <w:charset w:val="00"/>
    <w:family w:val="swiss"/>
    <w:pitch w:val="variable"/>
    <w:sig w:usb0="20000287" w:usb1="00000003" w:usb2="00000000" w:usb3="00000000" w:csb0="0000019F" w:csb1="00000000"/>
    <w:embedRegular r:id="rId4" w:fontKey="{D848D358-0374-45AC-8662-811B0BAF563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A17A65FC-15F2-4253-8F0E-3CE0814FD3D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54DFD"/>
    <w:multiLevelType w:val="multilevel"/>
    <w:tmpl w:val="92DEC6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2C24369"/>
    <w:multiLevelType w:val="multilevel"/>
    <w:tmpl w:val="B15EF32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1555119957">
    <w:abstractNumId w:val="0"/>
  </w:num>
  <w:num w:numId="2" w16cid:durableId="1224216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B35"/>
    <w:rsid w:val="001F1B73"/>
    <w:rsid w:val="003E4817"/>
    <w:rsid w:val="008C6B35"/>
    <w:rsid w:val="00A8755C"/>
    <w:rsid w:val="00B27B18"/>
    <w:rsid w:val="00FA2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7FC62"/>
  <w15:docId w15:val="{BA1C97A9-83EF-4E57-9265-4C8E16227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before="240" w:after="20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6419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98E"/>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98E"/>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6419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9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9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9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9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9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9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9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98E"/>
    <w:rPr>
      <w:rFonts w:eastAsiaTheme="majorEastAsia" w:cstheme="majorBidi"/>
      <w:color w:val="272727" w:themeColor="text1" w:themeTint="D8"/>
    </w:rPr>
  </w:style>
  <w:style w:type="character" w:customStyle="1" w:styleId="TitleChar">
    <w:name w:val="Title Char"/>
    <w:basedOn w:val="DefaultParagraphFont"/>
    <w:link w:val="Title"/>
    <w:uiPriority w:val="10"/>
    <w:rsid w:val="0064198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6419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9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198E"/>
    <w:rPr>
      <w:i/>
      <w:iCs/>
      <w:color w:val="404040" w:themeColor="text1" w:themeTint="BF"/>
    </w:rPr>
  </w:style>
  <w:style w:type="paragraph" w:styleId="ListParagraph">
    <w:name w:val="List Paragraph"/>
    <w:basedOn w:val="Normal"/>
    <w:uiPriority w:val="34"/>
    <w:qFormat/>
    <w:rsid w:val="0064198E"/>
    <w:pPr>
      <w:ind w:left="720"/>
      <w:contextualSpacing/>
    </w:pPr>
  </w:style>
  <w:style w:type="character" w:styleId="IntenseEmphasis">
    <w:name w:val="Intense Emphasis"/>
    <w:basedOn w:val="DefaultParagraphFont"/>
    <w:uiPriority w:val="21"/>
    <w:qFormat/>
    <w:rsid w:val="0064198E"/>
    <w:rPr>
      <w:i/>
      <w:iCs/>
      <w:color w:val="0F4761" w:themeColor="accent1" w:themeShade="BF"/>
    </w:rPr>
  </w:style>
  <w:style w:type="paragraph" w:styleId="IntenseQuote">
    <w:name w:val="Intense Quote"/>
    <w:basedOn w:val="Normal"/>
    <w:next w:val="Normal"/>
    <w:link w:val="IntenseQuoteChar"/>
    <w:uiPriority w:val="30"/>
    <w:qFormat/>
    <w:rsid w:val="006419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98E"/>
    <w:rPr>
      <w:i/>
      <w:iCs/>
      <w:color w:val="0F4761" w:themeColor="accent1" w:themeShade="BF"/>
    </w:rPr>
  </w:style>
  <w:style w:type="character" w:styleId="IntenseReference">
    <w:name w:val="Intense Reference"/>
    <w:basedOn w:val="DefaultParagraphFont"/>
    <w:uiPriority w:val="32"/>
    <w:qFormat/>
    <w:rsid w:val="0064198E"/>
    <w:rPr>
      <w:b/>
      <w:bCs/>
      <w:smallCaps/>
      <w:color w:val="0F4761" w:themeColor="accent1" w:themeShade="BF"/>
      <w:spacing w:val="5"/>
    </w:rPr>
  </w:style>
  <w:style w:type="paragraph" w:styleId="Subtitle">
    <w:name w:val="Subtitle"/>
    <w:basedOn w:val="Normal"/>
    <w:next w:val="Normal"/>
    <w:link w:val="SubtitleCh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0GQdwhZQ5O+KUYtWspmtmweHpw==">CgMxLjA4AHIhMWhvUnRjM3NsSkhFN3RMcjg1V1IwejFmTXM5ekZDNWdR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4615</Characters>
  <Application>Microsoft Office Word</Application>
  <DocSecurity>0</DocSecurity>
  <Lines>230</Lines>
  <Paragraphs>167</Paragraphs>
  <ScaleCrop>false</ScaleCrop>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Page</dc:creator>
  <cp:lastModifiedBy>Nancy Page</cp:lastModifiedBy>
  <cp:revision>3</cp:revision>
  <dcterms:created xsi:type="dcterms:W3CDTF">2026-10-06T20:02:00Z</dcterms:created>
  <dcterms:modified xsi:type="dcterms:W3CDTF">2026-10-06T20:03:00Z</dcterms:modified>
</cp:coreProperties>
</file>